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A10" w:rsidRPr="00D975B8" w:rsidRDefault="00F55A10" w:rsidP="00D975B8">
      <w:pPr>
        <w:spacing w:after="0"/>
        <w:ind w:left="5387"/>
        <w:jc w:val="center"/>
        <w:rPr>
          <w:rFonts w:ascii="Times New Roman" w:hAnsi="Times New Roman"/>
          <w:b/>
          <w:sz w:val="28"/>
          <w:szCs w:val="28"/>
        </w:rPr>
      </w:pPr>
      <w:r w:rsidRPr="00D975B8">
        <w:rPr>
          <w:rFonts w:ascii="Times New Roman" w:hAnsi="Times New Roman"/>
          <w:b/>
          <w:sz w:val="28"/>
          <w:szCs w:val="28"/>
        </w:rPr>
        <w:t>ЗАТВЕРДЖУЮ</w:t>
      </w:r>
    </w:p>
    <w:p w:rsidR="00F55A10" w:rsidRPr="00D975B8" w:rsidRDefault="00F55A10" w:rsidP="00D975B8">
      <w:pPr>
        <w:spacing w:after="0"/>
        <w:ind w:left="5387"/>
        <w:jc w:val="both"/>
        <w:rPr>
          <w:rFonts w:ascii="Times New Roman" w:hAnsi="Times New Roman"/>
          <w:sz w:val="28"/>
          <w:szCs w:val="28"/>
        </w:rPr>
      </w:pPr>
      <w:r w:rsidRPr="00D975B8">
        <w:rPr>
          <w:rFonts w:ascii="Times New Roman" w:hAnsi="Times New Roman"/>
          <w:sz w:val="28"/>
          <w:szCs w:val="28"/>
        </w:rPr>
        <w:t>Ректор ПДАТУ,</w:t>
      </w:r>
    </w:p>
    <w:p w:rsidR="00F55A10" w:rsidRDefault="00F55A10" w:rsidP="00D975B8">
      <w:pPr>
        <w:spacing w:after="0"/>
        <w:ind w:left="5387"/>
        <w:jc w:val="both"/>
        <w:rPr>
          <w:rFonts w:ascii="Times New Roman" w:hAnsi="Times New Roman"/>
          <w:sz w:val="28"/>
          <w:szCs w:val="28"/>
        </w:rPr>
      </w:pPr>
      <w:r>
        <w:rPr>
          <w:rFonts w:ascii="Times New Roman" w:hAnsi="Times New Roman"/>
          <w:sz w:val="28"/>
          <w:szCs w:val="28"/>
        </w:rPr>
        <w:t>п</w:t>
      </w:r>
      <w:r w:rsidRPr="00D975B8">
        <w:rPr>
          <w:rFonts w:ascii="Times New Roman" w:hAnsi="Times New Roman"/>
          <w:sz w:val="28"/>
          <w:szCs w:val="28"/>
        </w:rPr>
        <w:t>рофесор</w:t>
      </w:r>
      <w:r>
        <w:rPr>
          <w:rFonts w:ascii="Times New Roman" w:hAnsi="Times New Roman"/>
          <w:sz w:val="28"/>
          <w:szCs w:val="28"/>
        </w:rPr>
        <w:t xml:space="preserve"> </w:t>
      </w:r>
      <w:proofErr w:type="spellStart"/>
      <w:r>
        <w:rPr>
          <w:rFonts w:ascii="Times New Roman" w:hAnsi="Times New Roman"/>
          <w:sz w:val="28"/>
          <w:szCs w:val="28"/>
        </w:rPr>
        <w:t>__________Іваниш</w:t>
      </w:r>
      <w:proofErr w:type="spellEnd"/>
      <w:r>
        <w:rPr>
          <w:rFonts w:ascii="Times New Roman" w:hAnsi="Times New Roman"/>
          <w:sz w:val="28"/>
          <w:szCs w:val="28"/>
        </w:rPr>
        <w:t>ин В.В.</w:t>
      </w:r>
    </w:p>
    <w:p w:rsidR="00F55A10" w:rsidRPr="00D975B8" w:rsidRDefault="00F55A10" w:rsidP="00D975B8">
      <w:pPr>
        <w:spacing w:after="0"/>
        <w:ind w:left="5387"/>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ПОЛОЖЕННЯ ПРО КАФЕДРУ</w:t>
      </w: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ПОДІЛЬСЬКОГО ДЕРЖАВНОГО АГРАРНО-ТЕХНІЧНОГО УНІВЕРСИТЕТУ</w:t>
      </w:r>
    </w:p>
    <w:p w:rsidR="00F55A10" w:rsidRPr="00D975B8" w:rsidRDefault="00F55A10" w:rsidP="00347EEF">
      <w:pPr>
        <w:spacing w:after="0"/>
        <w:jc w:val="center"/>
        <w:rPr>
          <w:rFonts w:ascii="Times New Roman" w:hAnsi="Times New Roman"/>
          <w:b/>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1. Загальні положення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1.1. Кафедра </w:t>
      </w:r>
      <w:bookmarkStart w:id="0" w:name="_GoBack"/>
      <w:r w:rsidR="008953CE">
        <w:rPr>
          <w:rFonts w:ascii="Times New Roman" w:hAnsi="Times New Roman"/>
          <w:sz w:val="28"/>
          <w:szCs w:val="28"/>
        </w:rPr>
        <w:t>тракторів, автомобілів та енергетичних засобів</w:t>
      </w:r>
      <w:r w:rsidRPr="00D975B8">
        <w:rPr>
          <w:rFonts w:ascii="Times New Roman" w:hAnsi="Times New Roman"/>
          <w:sz w:val="28"/>
          <w:szCs w:val="28"/>
        </w:rPr>
        <w:t xml:space="preserve"> </w:t>
      </w:r>
      <w:bookmarkEnd w:id="0"/>
      <w:r w:rsidRPr="00D975B8">
        <w:rPr>
          <w:rFonts w:ascii="Times New Roman" w:hAnsi="Times New Roman"/>
          <w:sz w:val="28"/>
          <w:szCs w:val="28"/>
        </w:rPr>
        <w:t>- це базовий структурний підрозділ Подільського державного аграрно-технічного університету (далі – Університет), що провадить освітню, методичну та/або наукову діяльність за певною спеціальністю (спеціалізацією) чи міжгалузевою групою спеціальностей,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1.2. Кафедра у своїй діяльності керується Конституцією України, Законами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 вимогами стандартів системи забезпечення якості вищої освіти, Колективним договором,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1.3. Кафедра створюється рішенням вченої ради Університету.</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 xml:space="preserve">1.4. Робота кафедри 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Fonts w:ascii="Times New Roman" w:hAnsi="Times New Roman"/>
          <w:sz w:val="28"/>
          <w:szCs w:val="28"/>
        </w:rPr>
        <w:t>1.6. </w:t>
      </w:r>
      <w:r w:rsidRPr="00D975B8">
        <w:rPr>
          <w:rStyle w:val="5"/>
          <w:rFonts w:ascii="Times New Roman" w:hAnsi="Times New Roman" w:cs="Times New Roman"/>
          <w:sz w:val="28"/>
          <w:szCs w:val="28"/>
          <w:lang w:eastAsia="uk-UA"/>
        </w:rPr>
        <w:t xml:space="preserve">До складу кафедри входять науково-педагогічні працівники (професори, доценти, старші викладачі, асистенти, викладачі-стажисти, аспіранти) та навчально-допоміжний персонал (старші лаборанти, </w:t>
      </w:r>
      <w:proofErr w:type="spellStart"/>
      <w:r w:rsidRPr="00D975B8">
        <w:rPr>
          <w:rStyle w:val="5"/>
          <w:rFonts w:ascii="Times New Roman" w:hAnsi="Times New Roman" w:cs="Times New Roman"/>
          <w:sz w:val="28"/>
          <w:szCs w:val="28"/>
          <w:lang w:eastAsia="uk-UA"/>
        </w:rPr>
        <w:t>лаборанти</w:t>
      </w:r>
      <w:proofErr w:type="spellEnd"/>
      <w:r w:rsidRPr="00D975B8">
        <w:rPr>
          <w:rStyle w:val="5"/>
          <w:rFonts w:ascii="Times New Roman" w:hAnsi="Times New Roman" w:cs="Times New Roman"/>
          <w:sz w:val="28"/>
          <w:szCs w:val="28"/>
          <w:lang w:eastAsia="uk-UA"/>
        </w:rPr>
        <w:t>, майстри виробничого навчання тощо), а також співробітники наукових підрозділів, що входять до структури кафедри.</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процесу є одним з головних напрямів у діяльності кафедри.</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1.8. </w:t>
      </w:r>
      <w:r w:rsidRPr="00D975B8">
        <w:rPr>
          <w:rFonts w:ascii="Times New Roman" w:hAnsi="Times New Roman"/>
          <w:sz w:val="28"/>
          <w:szCs w:val="28"/>
        </w:rPr>
        <w:t>Всі кафедри входять до складу відповідних факультетів.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lastRenderedPageBreak/>
        <w:t>1.9. Фінансова діяльність кафедри здійснюється згідно з чинним законодавством та в рамках виділених бюджетних і залучених позабюджетних коштів.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1.10. Контроль за діяльністю кафедри здійснює декан факультету, в структурі якого вона перебуває.</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b/>
          <w:sz w:val="28"/>
          <w:szCs w:val="28"/>
          <w:lang w:eastAsia="uk-UA"/>
        </w:rPr>
      </w:pPr>
      <w:r w:rsidRPr="00D975B8">
        <w:rPr>
          <w:rStyle w:val="5"/>
          <w:rFonts w:ascii="Times New Roman" w:hAnsi="Times New Roman" w:cs="Times New Roman"/>
          <w:b/>
          <w:sz w:val="28"/>
          <w:szCs w:val="28"/>
          <w:lang w:eastAsia="uk-UA"/>
        </w:rPr>
        <w:t>2. Структура та керівництво кафедри</w:t>
      </w:r>
    </w:p>
    <w:p w:rsidR="00F55A10" w:rsidRPr="00D975B8" w:rsidRDefault="00F55A10" w:rsidP="00347EEF">
      <w:pPr>
        <w:pStyle w:val="50"/>
        <w:shd w:val="clear" w:color="auto" w:fill="auto"/>
        <w:tabs>
          <w:tab w:val="left" w:pos="1190"/>
        </w:tabs>
        <w:spacing w:before="0" w:after="0" w:line="276" w:lineRule="auto"/>
        <w:ind w:firstLine="709"/>
        <w:rPr>
          <w:rStyle w:val="5"/>
          <w:rFonts w:ascii="Times New Roman" w:hAnsi="Times New Roman" w:cs="Times New Roman"/>
          <w:sz w:val="28"/>
          <w:szCs w:val="28"/>
          <w:lang w:eastAsia="uk-UA"/>
        </w:rPr>
      </w:pPr>
      <w:r w:rsidRPr="00D975B8">
        <w:rPr>
          <w:rFonts w:ascii="Times New Roman" w:hAnsi="Times New Roman" w:cs="Times New Roman"/>
          <w:sz w:val="28"/>
          <w:szCs w:val="28"/>
        </w:rPr>
        <w:t>2.1. Організація роботи кафедри є важливою складовою функціонування факультету та включає навчальну, методичну, наукову та організаційну роботу.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Style w:val="5"/>
          <w:rFonts w:ascii="Times New Roman" w:hAnsi="Times New Roman" w:cs="Times New Roman"/>
          <w:sz w:val="28"/>
          <w:szCs w:val="28"/>
          <w:lang w:eastAsia="uk-UA"/>
        </w:rPr>
        <w:t>2.2. До структури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лабораторії та методичні кабінети;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науково-педагогічних працівників;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комп’ютерної техніки.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2.5. Питання організації </w:t>
      </w:r>
      <w:r w:rsidRPr="00D975B8">
        <w:rPr>
          <w:rStyle w:val="5"/>
          <w:rFonts w:ascii="Times New Roman" w:hAnsi="Times New Roman" w:cs="Times New Roman"/>
          <w:sz w:val="28"/>
          <w:szCs w:val="28"/>
          <w:lang w:eastAsia="uk-UA"/>
        </w:rPr>
        <w:t>навчальної, методичної, наукової, організаційної та інших видів робіт</w:t>
      </w:r>
      <w:r w:rsidRPr="00D975B8">
        <w:rPr>
          <w:rFonts w:ascii="Times New Roman" w:hAnsi="Times New Roman" w:cs="Times New Roman"/>
          <w:sz w:val="28"/>
          <w:szCs w:val="28"/>
        </w:rPr>
        <w:t>, що мають кафедральний характер, можуть розглядатися і обговорюватися на спільних засіданнях кафедр факультету.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2.6. Розподіл обов’язків між працівниками кафедри щорічно затверджується на засіданні кафедри.</w:t>
      </w:r>
    </w:p>
    <w:p w:rsidR="00F55A10" w:rsidRPr="00D975B8" w:rsidRDefault="00F55A10" w:rsidP="007C0880">
      <w:pPr>
        <w:spacing w:after="0"/>
        <w:ind w:firstLine="709"/>
        <w:jc w:val="both"/>
        <w:rPr>
          <w:rFonts w:ascii="Times New Roman" w:hAnsi="Times New Roman"/>
          <w:sz w:val="28"/>
          <w:szCs w:val="28"/>
        </w:rPr>
      </w:pPr>
      <w:r w:rsidRPr="00D975B8">
        <w:rPr>
          <w:rFonts w:ascii="Times New Roman" w:hAnsi="Times New Roman"/>
          <w:sz w:val="28"/>
          <w:szCs w:val="28"/>
        </w:rPr>
        <w:t xml:space="preserve">2.7. Кафедру очолює завідувач. Керівник кафедри обирається за конкурсом таємним голосуванням вченою радою Університету строком на п’ять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w:t>
      </w:r>
      <w:r w:rsidRPr="00D975B8">
        <w:rPr>
          <w:rFonts w:ascii="Times New Roman" w:hAnsi="Times New Roman"/>
          <w:sz w:val="28"/>
          <w:szCs w:val="28"/>
        </w:rPr>
        <w:lastRenderedPageBreak/>
        <w:t>має науковий ступінь та/або вчене звання відповідно до профілю кафедри. Завідувач кафедри не може перебуват</w:t>
      </w:r>
      <w:r>
        <w:rPr>
          <w:rFonts w:ascii="Times New Roman" w:hAnsi="Times New Roman"/>
          <w:sz w:val="28"/>
          <w:szCs w:val="28"/>
        </w:rPr>
        <w:t>и на посаді більше як два строки.</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1"/>
          <w:sz w:val="28"/>
          <w:szCs w:val="28"/>
          <w:lang w:val="ru-RU" w:eastAsia="uk-UA"/>
        </w:rPr>
      </w:pPr>
      <w:r w:rsidRPr="00D975B8">
        <w:rPr>
          <w:rFonts w:ascii="Times New Roman" w:hAnsi="Times New Roman"/>
          <w:sz w:val="28"/>
          <w:szCs w:val="28"/>
        </w:rPr>
        <w:t>2.8. У</w:t>
      </w:r>
      <w:r w:rsidRPr="00D975B8">
        <w:rPr>
          <w:rStyle w:val="1"/>
          <w:sz w:val="28"/>
          <w:szCs w:val="28"/>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обов’язками, покладеними на нього ректором і деканом факультету.</w:t>
      </w:r>
    </w:p>
    <w:p w:rsidR="00F55A10" w:rsidRPr="00D975B8" w:rsidRDefault="00F55A10" w:rsidP="00347EEF">
      <w:pPr>
        <w:spacing w:after="0"/>
        <w:ind w:firstLine="709"/>
        <w:jc w:val="both"/>
        <w:rPr>
          <w:rStyle w:val="1"/>
          <w:sz w:val="28"/>
          <w:szCs w:val="28"/>
          <w:lang w:eastAsia="uk-UA"/>
        </w:rPr>
      </w:pPr>
      <w:r w:rsidRPr="00D975B8">
        <w:rPr>
          <w:rStyle w:val="1"/>
          <w:sz w:val="28"/>
          <w:szCs w:val="28"/>
          <w:lang w:eastAsia="uk-UA"/>
        </w:rPr>
        <w:t>2.9. Обов’язком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1"/>
          <w:sz w:val="28"/>
          <w:szCs w:val="28"/>
          <w:lang w:eastAsia="uk-UA"/>
        </w:rPr>
        <w:t>2.10. </w:t>
      </w:r>
      <w:r w:rsidRPr="00D975B8">
        <w:rPr>
          <w:rStyle w:val="5"/>
          <w:rFonts w:ascii="Times New Roman" w:hAnsi="Times New Roman" w:cs="Times New Roman"/>
          <w:sz w:val="28"/>
          <w:szCs w:val="28"/>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1</w:t>
      </w:r>
      <w:r w:rsidRPr="00D975B8">
        <w:rPr>
          <w:rStyle w:val="5"/>
          <w:rFonts w:ascii="Times New Roman" w:hAnsi="Times New Roman" w:cs="Times New Roman"/>
          <w:sz w:val="28"/>
          <w:szCs w:val="28"/>
          <w:lang w:eastAsia="uk-UA"/>
        </w:rPr>
        <w:t>. Обов’язки завідувача кафедри є додатковими до викладацької посади. Завідувач кафедри є штат</w:t>
      </w:r>
      <w:r>
        <w:rPr>
          <w:rStyle w:val="5"/>
          <w:rFonts w:ascii="Times New Roman" w:hAnsi="Times New Roman" w:cs="Times New Roman"/>
          <w:sz w:val="28"/>
          <w:szCs w:val="28"/>
          <w:lang w:eastAsia="uk-UA"/>
        </w:rPr>
        <w:t>ним співробітником університету</w:t>
      </w:r>
      <w:r w:rsidRPr="00D975B8">
        <w:rPr>
          <w:rStyle w:val="5"/>
          <w:rFonts w:ascii="Times New Roman" w:hAnsi="Times New Roman" w:cs="Times New Roman"/>
          <w:sz w:val="28"/>
          <w:szCs w:val="28"/>
          <w:lang w:eastAsia="uk-UA"/>
        </w:rPr>
        <w:t>.</w:t>
      </w:r>
      <w:r>
        <w:rPr>
          <w:rStyle w:val="5"/>
          <w:rFonts w:ascii="Times New Roman" w:hAnsi="Times New Roman" w:cs="Times New Roman"/>
          <w:sz w:val="28"/>
          <w:szCs w:val="28"/>
          <w:lang w:eastAsia="uk-UA"/>
        </w:rPr>
        <w:t xml:space="preserve"> Із завідувачем кафедри укладається контракт.</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5"/>
          <w:rFonts w:ascii="Times New Roman" w:hAnsi="Times New Roman" w:cs="Times New Roman"/>
          <w:b/>
          <w:i/>
          <w:sz w:val="28"/>
          <w:szCs w:val="28"/>
          <w:lang w:eastAsia="uk-UA"/>
        </w:rPr>
      </w:pPr>
      <w:r w:rsidRPr="00D975B8">
        <w:rPr>
          <w:rFonts w:ascii="Times New Roman" w:hAnsi="Times New Roman"/>
          <w:sz w:val="28"/>
          <w:szCs w:val="28"/>
        </w:rPr>
        <w:t>2.1</w:t>
      </w:r>
      <w:r w:rsidRPr="000C5F98">
        <w:rPr>
          <w:rFonts w:ascii="Times New Roman" w:hAnsi="Times New Roman"/>
          <w:sz w:val="28"/>
          <w:szCs w:val="28"/>
        </w:rPr>
        <w:t>2</w:t>
      </w:r>
      <w:r w:rsidRPr="00D975B8">
        <w:rPr>
          <w:rFonts w:ascii="Times New Roman" w:hAnsi="Times New Roman"/>
          <w:sz w:val="28"/>
          <w:szCs w:val="28"/>
        </w:rPr>
        <w:t>. </w:t>
      </w:r>
      <w:r w:rsidRPr="00D975B8">
        <w:rPr>
          <w:rStyle w:val="51"/>
          <w:rFonts w:ascii="Times New Roman" w:hAnsi="Times New Roman" w:cs="Times New Roman"/>
          <w:b w:val="0"/>
          <w:i w:val="0"/>
          <w:sz w:val="28"/>
          <w:szCs w:val="28"/>
          <w:lang w:eastAsia="uk-UA"/>
        </w:rPr>
        <w:t>Обов’язки завідувача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розрахунок навчального навантаження і керує розподілом навчального навантаження між викладачами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розподіл функціональних обов’язків між професорсько-викладацьким складом кафедри, контролює своєчасність і якість їх виконання;</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підготовки аспірантів, докторантів, здобувачів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 і науково-дослідного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lastRenderedPageBreak/>
        <w:t>підтримує тісні зв’язки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роботу з працевлаштування випускників, організує підтримку зв’язків з випускниками;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співпрацює на організаційно-методичному рівні з науково-методичними комісіями МОНУ;</w:t>
      </w:r>
    </w:p>
    <w:p w:rsidR="00F55A10" w:rsidRPr="00D975B8" w:rsidRDefault="00F55A10" w:rsidP="007D7C16">
      <w:pPr>
        <w:pStyle w:val="a7"/>
        <w:numPr>
          <w:ilvl w:val="0"/>
          <w:numId w:val="2"/>
        </w:numPr>
        <w:tabs>
          <w:tab w:val="left" w:pos="851"/>
        </w:tabs>
        <w:spacing w:after="0"/>
        <w:ind w:left="0" w:firstLine="567"/>
        <w:jc w:val="both"/>
        <w:rPr>
          <w:rStyle w:val="1"/>
          <w:sz w:val="28"/>
          <w:szCs w:val="28"/>
          <w:shd w:val="clear" w:color="auto" w:fill="auto"/>
        </w:rPr>
      </w:pPr>
      <w:r w:rsidRPr="00D975B8">
        <w:rPr>
          <w:rStyle w:val="5"/>
          <w:rFonts w:ascii="Times New Roman" w:hAnsi="Times New Roman" w:cs="Times New Roman"/>
          <w:sz w:val="28"/>
          <w:szCs w:val="28"/>
          <w:lang w:eastAsia="uk-UA"/>
        </w:rPr>
        <w:t>несе відповідальність за сприятливу психологічну атмосферу в колективі</w:t>
      </w:r>
      <w:r w:rsidRPr="00D975B8">
        <w:rPr>
          <w:rStyle w:val="1"/>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3</w:t>
      </w:r>
      <w:r w:rsidRPr="00D975B8">
        <w:rPr>
          <w:rStyle w:val="5"/>
          <w:rFonts w:ascii="Times New Roman" w:hAnsi="Times New Roman" w:cs="Times New Roman"/>
          <w:sz w:val="28"/>
          <w:szCs w:val="28"/>
          <w:lang w:eastAsia="uk-UA"/>
        </w:rPr>
        <w:t>. За тимчасової відсутності завідувача кафедри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F55A10" w:rsidRPr="00D975B8" w:rsidRDefault="00F55A10" w:rsidP="00347EEF">
      <w:pPr>
        <w:pStyle w:val="a3"/>
        <w:shd w:val="clear" w:color="auto" w:fill="auto"/>
        <w:tabs>
          <w:tab w:val="left" w:pos="898"/>
        </w:tabs>
        <w:spacing w:before="0" w:line="276" w:lineRule="auto"/>
        <w:jc w:val="center"/>
        <w:rPr>
          <w:b/>
          <w:sz w:val="28"/>
          <w:szCs w:val="28"/>
        </w:rPr>
      </w:pPr>
    </w:p>
    <w:p w:rsidR="00F55A10" w:rsidRPr="00D975B8" w:rsidRDefault="00F55A10" w:rsidP="00347EEF">
      <w:pPr>
        <w:pStyle w:val="a3"/>
        <w:shd w:val="clear" w:color="auto" w:fill="auto"/>
        <w:tabs>
          <w:tab w:val="left" w:pos="898"/>
        </w:tabs>
        <w:spacing w:before="0" w:line="276" w:lineRule="auto"/>
        <w:jc w:val="center"/>
        <w:rPr>
          <w:b/>
          <w:sz w:val="28"/>
          <w:szCs w:val="28"/>
        </w:rPr>
      </w:pPr>
      <w:r w:rsidRPr="00D975B8">
        <w:rPr>
          <w:b/>
          <w:sz w:val="28"/>
          <w:szCs w:val="28"/>
        </w:rPr>
        <w:t>3. Права та відповідальність кафедри</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3.2. Кафедра має право: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приймати участь у розробці навчальних планів;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встановлювати теми дипломних і курсових проектів (робіт);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брати участь у роботі методичних комісій факультетів та вносити на їх розгляд відповідні рішення;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розподіляти і затверджувати навчальне навантаження викладачів кафедри відповідно до Закону України «Про вищу освіту»;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заслуховувати на своїх засіданнях звіти викладачів про навчальну, методичну, наукову, виховну та інші види робіт;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представляти керівництву університету, факультету пропозиції про внесення змін у штатний розклад, прийом, звільнення і переміщення </w:t>
      </w:r>
      <w:r w:rsidRPr="00D975B8">
        <w:rPr>
          <w:sz w:val="28"/>
          <w:szCs w:val="28"/>
        </w:rPr>
        <w:lastRenderedPageBreak/>
        <w:t>співробітників кафедри;</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видавати навчально-методичну літературу за профілем діяльності кафедри;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допомогу кураторам академічних груп;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самостійно вести листування з відповідними установами та організаціями, іншими ВНЗ в рамках встановлення зв’язків та розширення академічної мобільності студентів та викладачів;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платні послуги в межах чинного законодавства;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і правил внутрішнього розпорядку.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3.3. Кафедра несе відповідальність за: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невиконання покладених на неї завдань і функцій;</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підготовку студентів з рівнем знань, який не відповідає вимогам державних стандартів вищої освіти;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порушення прав і академічних свобод студентів;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незабезпечення охорони життя і здоров’я студентів;</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зберігання конфіденційної інформації.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3.4. Колектив кафедри несе відповідальність за неналежне виконання своїх посадових обов’язків згідно чинного законодавства України. </w:t>
      </w:r>
    </w:p>
    <w:p w:rsidR="00F55A10" w:rsidRPr="00D975B8" w:rsidRDefault="00F55A10" w:rsidP="00347EEF">
      <w:pPr>
        <w:pStyle w:val="a3"/>
        <w:shd w:val="clear" w:color="auto" w:fill="auto"/>
        <w:tabs>
          <w:tab w:val="left" w:pos="898"/>
        </w:tabs>
        <w:spacing w:before="0" w:line="276" w:lineRule="auto"/>
        <w:ind w:firstLine="709"/>
        <w:rPr>
          <w:rStyle w:val="5"/>
          <w:rFonts w:ascii="Times New Roman" w:hAnsi="Times New Roman" w:cs="Times New Roman"/>
          <w:sz w:val="28"/>
          <w:szCs w:val="28"/>
          <w:shd w:val="clear" w:color="auto" w:fill="auto"/>
        </w:rPr>
      </w:pPr>
    </w:p>
    <w:p w:rsidR="00F55A10" w:rsidRPr="00D975B8" w:rsidRDefault="00F55A10" w:rsidP="00347EEF">
      <w:pPr>
        <w:pStyle w:val="50"/>
        <w:shd w:val="clear" w:color="auto" w:fill="auto"/>
        <w:tabs>
          <w:tab w:val="left" w:pos="1162"/>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4. Основні завдання та функції кафедри</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 xml:space="preserve">4.1. Головними </w:t>
      </w:r>
      <w:r w:rsidRPr="00D975B8">
        <w:rPr>
          <w:rStyle w:val="51"/>
          <w:rFonts w:ascii="Times New Roman" w:hAnsi="Times New Roman" w:cs="Times New Roman"/>
          <w:b w:val="0"/>
          <w:i w:val="0"/>
          <w:sz w:val="28"/>
          <w:szCs w:val="28"/>
          <w:lang w:eastAsia="uk-UA"/>
        </w:rPr>
        <w:t>завданнями</w:t>
      </w:r>
      <w:r w:rsidRPr="00D975B8">
        <w:rPr>
          <w:rStyle w:val="5"/>
          <w:rFonts w:ascii="Times New Roman" w:hAnsi="Times New Roman" w:cs="Times New Roman"/>
          <w:sz w:val="28"/>
          <w:szCs w:val="28"/>
          <w:lang w:eastAsia="uk-UA"/>
        </w:rPr>
        <w:t xml:space="preserve"> кафедри є:</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створення умов для задоволення потреб студентів у підвищенні рівня професійних і культурних знань;</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lastRenderedPageBreak/>
        <w:t>підвищення кваліфікації персоналу кафедри;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підвищення якості методичного забезпечення навчального процесу;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розробка та впровадження нових технологій навчання;</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задоволення потреб підприємств і організацій в підвищенні кваліфікації їх персоналу;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8"/>
          <w:szCs w:val="28"/>
        </w:rPr>
      </w:pPr>
      <w:r w:rsidRPr="00D975B8">
        <w:rPr>
          <w:rStyle w:val="5"/>
          <w:rFonts w:ascii="Times New Roman" w:hAnsi="Times New Roman" w:cs="Times New Roman"/>
          <w:sz w:val="28"/>
          <w:szCs w:val="28"/>
          <w:lang w:eastAsia="uk-UA"/>
        </w:rPr>
        <w:t>розповсюдження наукових, технічних і культурних знань серед населення.</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4.2. </w:t>
      </w:r>
      <w:r w:rsidRPr="00D975B8">
        <w:rPr>
          <w:rStyle w:val="5"/>
          <w:rFonts w:ascii="Times New Roman" w:hAnsi="Times New Roman" w:cs="Times New Roman"/>
          <w:sz w:val="28"/>
          <w:szCs w:val="28"/>
          <w:lang w:eastAsia="uk-UA"/>
        </w:rPr>
        <w:t>Робота кафедри здійснюється за п’ятирічним планом та планом роботи на поточний рік, який охоплює навчальну, методичну, наукову, організаційну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та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shd w:val="clear" w:color="auto" w:fill="auto"/>
        </w:rPr>
      </w:pPr>
      <w:r w:rsidRPr="00D975B8">
        <w:rPr>
          <w:rFonts w:ascii="Times New Roman" w:hAnsi="Times New Roman" w:cs="Times New Roman"/>
          <w:sz w:val="28"/>
          <w:szCs w:val="28"/>
        </w:rPr>
        <w:t>4.3. </w:t>
      </w:r>
      <w:r w:rsidRPr="00D975B8">
        <w:rPr>
          <w:rStyle w:val="5"/>
          <w:rFonts w:ascii="Times New Roman" w:hAnsi="Times New Roman" w:cs="Times New Roman"/>
          <w:sz w:val="28"/>
          <w:szCs w:val="28"/>
          <w:lang w:eastAsia="uk-UA"/>
        </w:rPr>
        <w:t xml:space="preserve">Кафедра </w:t>
      </w:r>
      <w:r w:rsidRPr="00D975B8">
        <w:rPr>
          <w:rStyle w:val="51"/>
          <w:rFonts w:ascii="Times New Roman" w:hAnsi="Times New Roman" w:cs="Times New Roman"/>
          <w:b w:val="0"/>
          <w:i w:val="0"/>
          <w:sz w:val="28"/>
          <w:szCs w:val="28"/>
          <w:lang w:eastAsia="uk-UA"/>
        </w:rPr>
        <w:t>веде документацію згідно номенклатури справ</w:t>
      </w:r>
      <w:r w:rsidRPr="00D975B8">
        <w:rPr>
          <w:rStyle w:val="5"/>
          <w:rFonts w:ascii="Times New Roman" w:hAnsi="Times New Roman" w:cs="Times New Roman"/>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shd w:val="clear" w:color="auto" w:fill="auto"/>
        </w:rPr>
        <w:t>4.4. </w:t>
      </w:r>
      <w:r w:rsidRPr="00D975B8">
        <w:rPr>
          <w:rStyle w:val="1"/>
          <w:sz w:val="28"/>
          <w:szCs w:val="28"/>
          <w:lang w:eastAsia="uk-UA"/>
        </w:rPr>
        <w:t>Кафедра проводить усі види навчальних занять з дисциплін, які закріплені за нею, на всіх формах навчання для чого:</w:t>
      </w:r>
    </w:p>
    <w:p w:rsidR="00F55A10" w:rsidRPr="00D975B8" w:rsidRDefault="00F55A10" w:rsidP="007D7C16">
      <w:pPr>
        <w:pStyle w:val="a3"/>
        <w:numPr>
          <w:ilvl w:val="0"/>
          <w:numId w:val="6"/>
        </w:numPr>
        <w:shd w:val="clear" w:color="auto" w:fill="auto"/>
        <w:tabs>
          <w:tab w:val="left" w:pos="970"/>
        </w:tabs>
        <w:spacing w:before="0" w:line="276" w:lineRule="auto"/>
        <w:ind w:firstLine="709"/>
        <w:rPr>
          <w:sz w:val="28"/>
          <w:szCs w:val="28"/>
        </w:rPr>
      </w:pPr>
      <w:r w:rsidRPr="00D975B8">
        <w:rPr>
          <w:rStyle w:val="1"/>
          <w:sz w:val="28"/>
          <w:szCs w:val="28"/>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D975B8">
        <w:rPr>
          <w:rStyle w:val="a4"/>
          <w:b w:val="0"/>
          <w:i w:val="0"/>
          <w:sz w:val="28"/>
          <w:szCs w:val="28"/>
          <w:lang w:eastAsia="uk-UA"/>
        </w:rPr>
        <w:t>робочі програми</w:t>
      </w:r>
      <w:r w:rsidRPr="00D975B8">
        <w:rPr>
          <w:rStyle w:val="1"/>
          <w:b/>
          <w:i/>
          <w:sz w:val="28"/>
          <w:szCs w:val="28"/>
          <w:lang w:eastAsia="uk-UA"/>
        </w:rPr>
        <w:t xml:space="preserve"> </w:t>
      </w:r>
      <w:r w:rsidRPr="00D975B8">
        <w:rPr>
          <w:rStyle w:val="1"/>
          <w:sz w:val="28"/>
          <w:szCs w:val="28"/>
          <w:lang w:eastAsia="uk-UA"/>
        </w:rPr>
        <w:t>навчальних дисциплін, які повинні відображати останні досягнення науки, техніки, культури і перспективи їх розвитку, враховувати потреби економіки, галузеві та регіональні умови і особливості підготовки фахівців, внутрішні та міжпредметні зв’язки, сприяти підвищенню значимості фундаментальних наук у теоретичній і професійній підготовці фахівців;</w:t>
      </w:r>
    </w:p>
    <w:p w:rsidR="00F55A10" w:rsidRPr="00D975B8" w:rsidRDefault="00F55A10" w:rsidP="007D7C16">
      <w:pPr>
        <w:pStyle w:val="a3"/>
        <w:numPr>
          <w:ilvl w:val="0"/>
          <w:numId w:val="6"/>
        </w:numPr>
        <w:shd w:val="clear" w:color="auto" w:fill="auto"/>
        <w:tabs>
          <w:tab w:val="left" w:pos="980"/>
        </w:tabs>
        <w:spacing w:before="0" w:line="276" w:lineRule="auto"/>
        <w:ind w:firstLine="709"/>
        <w:rPr>
          <w:sz w:val="28"/>
          <w:szCs w:val="28"/>
        </w:rPr>
      </w:pPr>
      <w:r w:rsidRPr="00D975B8">
        <w:rPr>
          <w:rStyle w:val="1"/>
          <w:sz w:val="28"/>
          <w:szCs w:val="28"/>
          <w:lang w:eastAsia="uk-UA"/>
        </w:rPr>
        <w:t>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та керує навчальною, науково-дослідною роботою студентів, навчальними та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F55A10" w:rsidRPr="00D975B8" w:rsidRDefault="00F55A10" w:rsidP="007D7C16">
      <w:pPr>
        <w:pStyle w:val="a3"/>
        <w:numPr>
          <w:ilvl w:val="0"/>
          <w:numId w:val="6"/>
        </w:numPr>
        <w:shd w:val="clear" w:color="auto" w:fill="auto"/>
        <w:tabs>
          <w:tab w:val="left" w:pos="975"/>
        </w:tabs>
        <w:spacing w:before="0" w:line="276" w:lineRule="auto"/>
        <w:ind w:firstLine="709"/>
        <w:rPr>
          <w:sz w:val="28"/>
          <w:szCs w:val="28"/>
        </w:rPr>
      </w:pPr>
      <w:r w:rsidRPr="00D975B8">
        <w:rPr>
          <w:rStyle w:val="1"/>
          <w:sz w:val="28"/>
          <w:szCs w:val="28"/>
          <w:lang w:eastAsia="uk-UA"/>
        </w:rPr>
        <w:t>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усіх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F55A10" w:rsidRPr="00D975B8" w:rsidRDefault="00F55A10" w:rsidP="007D7C16">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lastRenderedPageBreak/>
        <w:t>здійснює підготовку і підвищення кваліфікації науково-педагогічних кадрів. Встановлює творчі зв’язки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самостійну роботу студентів та веде активний пошук її нових ефективних форм. Здійснює семестрові атестації та рейтинговий контроль роботи студентів;</w:t>
      </w:r>
    </w:p>
    <w:p w:rsidR="00F55A10" w:rsidRPr="00D975B8" w:rsidRDefault="00F55A10" w:rsidP="007D7C16">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t>проводить роботу з налагодження зв’язків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F55A10" w:rsidRPr="00D975B8" w:rsidRDefault="00F55A10" w:rsidP="007D7C16">
      <w:pPr>
        <w:pStyle w:val="a3"/>
        <w:numPr>
          <w:ilvl w:val="0"/>
          <w:numId w:val="6"/>
        </w:numPr>
        <w:shd w:val="clear" w:color="auto" w:fill="auto"/>
        <w:tabs>
          <w:tab w:val="left" w:pos="918"/>
        </w:tabs>
        <w:spacing w:before="0" w:line="276" w:lineRule="auto"/>
        <w:ind w:firstLine="709"/>
        <w:rPr>
          <w:rStyle w:val="1"/>
          <w:sz w:val="28"/>
          <w:szCs w:val="28"/>
          <w:shd w:val="clear" w:color="auto" w:fill="auto"/>
        </w:rPr>
      </w:pPr>
      <w:r w:rsidRPr="00D975B8">
        <w:rPr>
          <w:rStyle w:val="1"/>
          <w:sz w:val="28"/>
          <w:szCs w:val="28"/>
          <w:lang w:eastAsia="uk-UA"/>
        </w:rPr>
        <w:t>здійснює контроль за стажуванням молодих спеціалістів і надає методичну допомогу керівникам стажування;</w:t>
      </w:r>
    </w:p>
    <w:p w:rsidR="00F55A10" w:rsidRPr="00D975B8" w:rsidRDefault="00F55A10" w:rsidP="007D7C16">
      <w:pPr>
        <w:pStyle w:val="a3"/>
        <w:numPr>
          <w:ilvl w:val="0"/>
          <w:numId w:val="6"/>
        </w:numPr>
        <w:shd w:val="clear" w:color="auto" w:fill="auto"/>
        <w:tabs>
          <w:tab w:val="left" w:pos="918"/>
        </w:tabs>
        <w:spacing w:before="0" w:line="276" w:lineRule="auto"/>
        <w:ind w:firstLine="709"/>
        <w:rPr>
          <w:sz w:val="28"/>
          <w:szCs w:val="28"/>
        </w:rPr>
      </w:pPr>
      <w:r w:rsidRPr="00D975B8">
        <w:rPr>
          <w:rStyle w:val="1"/>
          <w:sz w:val="28"/>
          <w:szCs w:val="28"/>
          <w:lang w:eastAsia="uk-UA"/>
        </w:rPr>
        <w:t>підтримує зв’язок з випускниками університету;</w:t>
      </w:r>
    </w:p>
    <w:p w:rsidR="00F55A10" w:rsidRPr="00D975B8" w:rsidRDefault="00F55A10" w:rsidP="007D7C16">
      <w:pPr>
        <w:pStyle w:val="a3"/>
        <w:numPr>
          <w:ilvl w:val="0"/>
          <w:numId w:val="6"/>
        </w:numPr>
        <w:shd w:val="clear" w:color="auto" w:fill="auto"/>
        <w:tabs>
          <w:tab w:val="left" w:pos="922"/>
        </w:tabs>
        <w:spacing w:before="0" w:line="276" w:lineRule="auto"/>
        <w:ind w:firstLine="709"/>
        <w:rPr>
          <w:rStyle w:val="1"/>
          <w:sz w:val="28"/>
          <w:szCs w:val="28"/>
          <w:shd w:val="clear" w:color="auto" w:fill="auto"/>
        </w:rPr>
      </w:pPr>
      <w:r w:rsidRPr="00D975B8">
        <w:rPr>
          <w:rStyle w:val="1"/>
          <w:sz w:val="28"/>
          <w:szCs w:val="28"/>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за новими, перспективними напрямами науки і техніки за профілем кафедри;</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веде підготовку суспільно-політичних і наукових знань шляхом участі науково-педагогічних працівників кафедри у роботі науково-технічних товариств, конференцій, симпозіумів;</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D975B8">
        <w:rPr>
          <w:sz w:val="28"/>
          <w:szCs w:val="28"/>
        </w:rPr>
        <w:t xml:space="preserve"> </w:t>
      </w:r>
      <w:r w:rsidRPr="00D975B8">
        <w:rPr>
          <w:rStyle w:val="1"/>
          <w:sz w:val="28"/>
          <w:szCs w:val="28"/>
          <w:lang w:eastAsia="uk-UA"/>
        </w:rPr>
        <w:t>проблем педагогіки вищої школи у тісному зв’язку із задачами підвищення якості підготовки фахівців;</w:t>
      </w:r>
    </w:p>
    <w:p w:rsidR="00F55A10" w:rsidRPr="00D975B8" w:rsidRDefault="00F55A10" w:rsidP="007D7C16">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F55A10" w:rsidRPr="00D975B8" w:rsidRDefault="00F55A10" w:rsidP="007D7C16">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lastRenderedPageBreak/>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F55A10" w:rsidRPr="00D975B8" w:rsidRDefault="00F55A10" w:rsidP="007D7C16">
      <w:pPr>
        <w:pStyle w:val="a3"/>
        <w:numPr>
          <w:ilvl w:val="0"/>
          <w:numId w:val="6"/>
        </w:numPr>
        <w:shd w:val="clear" w:color="auto" w:fill="auto"/>
        <w:tabs>
          <w:tab w:val="left" w:pos="898"/>
        </w:tabs>
        <w:spacing w:before="0" w:line="276" w:lineRule="auto"/>
        <w:ind w:firstLine="709"/>
        <w:rPr>
          <w:sz w:val="28"/>
          <w:szCs w:val="28"/>
        </w:rPr>
      </w:pPr>
      <w:r w:rsidRPr="00D975B8">
        <w:rPr>
          <w:rStyle w:val="1"/>
          <w:sz w:val="28"/>
          <w:szCs w:val="28"/>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F55A10" w:rsidRPr="00D975B8" w:rsidRDefault="00F55A10" w:rsidP="007D7C16">
      <w:pPr>
        <w:pStyle w:val="a3"/>
        <w:numPr>
          <w:ilvl w:val="0"/>
          <w:numId w:val="6"/>
        </w:numPr>
        <w:shd w:val="clear" w:color="auto" w:fill="auto"/>
        <w:tabs>
          <w:tab w:val="left" w:pos="898"/>
        </w:tabs>
        <w:spacing w:before="0" w:line="276" w:lineRule="auto"/>
        <w:ind w:firstLine="709"/>
        <w:rPr>
          <w:rStyle w:val="1"/>
          <w:sz w:val="28"/>
          <w:szCs w:val="28"/>
          <w:shd w:val="clear" w:color="auto" w:fill="auto"/>
        </w:rPr>
      </w:pPr>
      <w:r w:rsidRPr="00D975B8">
        <w:rPr>
          <w:rStyle w:val="1"/>
          <w:sz w:val="28"/>
          <w:szCs w:val="28"/>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F55A10" w:rsidRPr="00D975B8" w:rsidRDefault="00F55A10" w:rsidP="00347EEF">
      <w:pPr>
        <w:pStyle w:val="a3"/>
        <w:shd w:val="clear" w:color="auto" w:fill="auto"/>
        <w:tabs>
          <w:tab w:val="left" w:pos="898"/>
        </w:tabs>
        <w:spacing w:before="0" w:line="276" w:lineRule="auto"/>
        <w:ind w:firstLine="709"/>
        <w:rPr>
          <w:rStyle w:val="1"/>
          <w:sz w:val="28"/>
          <w:szCs w:val="28"/>
          <w:lang w:eastAsia="uk-UA"/>
        </w:rPr>
      </w:pP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5. Функції випускової кафедри</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5.1. Залежно від функцій, кафедри поділяються на випускові та загальноосвітні. Випускова кафедра – це кафедра Університету,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5.3. Перелік випускових кафедр за напрямами підготовки та спеціальностями встановлюється наказом ректора Університету за поданням декана відповідного факультету.</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5.5. Одна кафедра може бути випусковою з кількох напрямів підготовки, спеціальностей, якщо здійснює підготовку фахівців у межах однієї або споріднених галузей знань.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5.6. Відповідно до змісту діяльності випускова кафедра виконує такі завдання:</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w:t>
      </w:r>
      <w:r w:rsidRPr="00D975B8">
        <w:rPr>
          <w:rFonts w:ascii="Times New Roman" w:hAnsi="Times New Roman"/>
          <w:sz w:val="28"/>
          <w:szCs w:val="28"/>
        </w:rPr>
        <w:lastRenderedPageBreak/>
        <w:t>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вченій раді університету;</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створює систему внутрішнього моніторингу якості підготовки фахівців, здійснює контроль за вхідним та набутим у процесі навчання рівнем знань студентів;</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проектів (робіт);</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підготовку студентів до атестації здобувачів вищої освіти;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підтримує зв`язок з випускниками та роботодавцями, аналізує результати відгуків про якість підготовки випускників; </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усі види діяльності (освітню, наукову, методичну, виховну, профорієнтаційну тощо) згідно з цим Положенням.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Style w:val="a4"/>
          <w:b w:val="0"/>
          <w:i w:val="0"/>
          <w:sz w:val="28"/>
          <w:szCs w:val="28"/>
          <w:lang w:eastAsia="uk-UA"/>
        </w:rPr>
        <w:t>5.7. Випускова</w:t>
      </w:r>
      <w:r w:rsidRPr="00D975B8">
        <w:rPr>
          <w:rStyle w:val="1"/>
          <w:sz w:val="28"/>
          <w:szCs w:val="28"/>
          <w:lang w:eastAsia="uk-UA"/>
        </w:rPr>
        <w:t xml:space="preserve"> кафедра може мати філіал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F55A10" w:rsidRPr="00D975B8" w:rsidRDefault="00F55A10" w:rsidP="00347EEF">
      <w:pPr>
        <w:pStyle w:val="a3"/>
        <w:shd w:val="clear" w:color="auto" w:fill="auto"/>
        <w:tabs>
          <w:tab w:val="left" w:pos="1296"/>
          <w:tab w:val="left" w:pos="1560"/>
        </w:tabs>
        <w:spacing w:before="0" w:line="276" w:lineRule="auto"/>
        <w:ind w:left="709"/>
        <w:rPr>
          <w:sz w:val="28"/>
          <w:szCs w:val="28"/>
        </w:rPr>
      </w:pPr>
      <w:r w:rsidRPr="00D975B8">
        <w:rPr>
          <w:rStyle w:val="1"/>
          <w:sz w:val="28"/>
          <w:szCs w:val="28"/>
          <w:lang w:eastAsia="uk-UA"/>
        </w:rPr>
        <w:lastRenderedPageBreak/>
        <w:t>5.8. На філіал кафедри покладаються такі обов’язки:</w:t>
      </w:r>
    </w:p>
    <w:p w:rsidR="00F55A10" w:rsidRPr="00D975B8" w:rsidRDefault="00F55A10" w:rsidP="007D7C16">
      <w:pPr>
        <w:pStyle w:val="a3"/>
        <w:numPr>
          <w:ilvl w:val="0"/>
          <w:numId w:val="8"/>
        </w:numPr>
        <w:shd w:val="clear" w:color="auto" w:fill="auto"/>
        <w:tabs>
          <w:tab w:val="left" w:pos="917"/>
        </w:tabs>
        <w:spacing w:before="0" w:line="276" w:lineRule="auto"/>
        <w:ind w:firstLine="709"/>
        <w:rPr>
          <w:sz w:val="28"/>
          <w:szCs w:val="28"/>
        </w:rPr>
      </w:pPr>
      <w:r w:rsidRPr="00D975B8">
        <w:rPr>
          <w:rStyle w:val="1"/>
          <w:sz w:val="28"/>
          <w:szCs w:val="28"/>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F55A10" w:rsidRPr="00D975B8" w:rsidRDefault="00F55A10" w:rsidP="007D7C16">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F55A10" w:rsidRPr="00D975B8" w:rsidRDefault="00F55A10" w:rsidP="007D7C16">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5.9.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науковий ступінь і який згоден працювати на умовах штатного сумісництва, за поданням завідувача кафедри і за згоди керівництва підприємства чи організації.</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5.10. Керівництво філією кафедри фіксується в індивідуальному плані викладача як організаційно-методична робота за завданням ректора.</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 11.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5.12. Філія кафедри створюється і ліквідується спільним наказом університету і підприємства чи організації.</w:t>
      </w:r>
    </w:p>
    <w:p w:rsidR="00F55A10" w:rsidRPr="00D975B8" w:rsidRDefault="00F55A10" w:rsidP="00347EEF">
      <w:pPr>
        <w:pStyle w:val="50"/>
        <w:shd w:val="clear" w:color="auto" w:fill="auto"/>
        <w:tabs>
          <w:tab w:val="left" w:pos="1190"/>
        </w:tabs>
        <w:spacing w:before="0" w:after="0" w:line="276" w:lineRule="auto"/>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ind w:firstLine="709"/>
        <w:jc w:val="center"/>
        <w:rPr>
          <w:rFonts w:ascii="Times New Roman" w:hAnsi="Times New Roman" w:cs="Times New Roman"/>
          <w:b/>
          <w:sz w:val="28"/>
          <w:szCs w:val="28"/>
        </w:rPr>
      </w:pPr>
      <w:r w:rsidRPr="00D975B8">
        <w:rPr>
          <w:rFonts w:ascii="Times New Roman" w:hAnsi="Times New Roman" w:cs="Times New Roman"/>
          <w:b/>
          <w:sz w:val="28"/>
          <w:szCs w:val="28"/>
        </w:rPr>
        <w:t>6. Взаємодія кафедри з іншими підрозділами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 Між кафедрою та іншими підрозділами Університету встановлено такі службові взаємовідносини: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6.2. З деканатом: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розпорядження декана;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допуск студентів до екзаменаційних сесій, державних іспитів, захистів дипломних (магістерських) проектів (робіт);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залікові й екзаменаційні відомості;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зведену інформацію про академічну заборгованість студентів з дисциплін кафедри і графіки її ліквідації.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на виконання розпоряджень декана;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плани роботи кафедри на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роботу кафедри за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 xml:space="preserve">пропозиції кафедри щодо закріплення тем дипломних (магістерських) проектів (робіт) та наукових керівників за студентами;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заповнені залікові та екзаменаційні відомості;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відкритих занять;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індивідуальних консультацій;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кураторів академічних груп;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рекомендації до вступу в магістратуру.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6.3. З навчальним відділом: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плани;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робочі навчальні плани зі спеціальностей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навчальне навантаження кафедри та кількість ставок на кафедрі;</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розклад навчальних занять викладачів кафедри та екзаменаційних сесій;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організації замін відсутніх викладачів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накази й розпорядження керівництва факультету щодо організації навчального процесу.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та закріплення навчальних дисциплін за кафедрами;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документи та стандарти освіти;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вимоги щодо ліцензування та акредитації;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індивідуальні плани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обліку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 обліку замін навчальних занять;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до розробки та оформлення навчально-методичних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узгоджені проекти навчальних планів;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навантаження на наступний навчальний рік за встановленими формами;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службові записки й заявки на відрядження викладачів, навчально-допоміжного персоналу щодо різних питань;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для ліцензування та акредитації напряму підготовки спеціальності;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плановане й фактичне навантаження викладачів за минулий навчальний рік;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підписані відомості на погодинну оплату;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навчально-методичну документацію до затвердження науково-методичною радою Університету;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надає матеріали для формування електронної бази даних Університету </w:t>
      </w:r>
      <w:r w:rsidRPr="00D975B8">
        <w:rPr>
          <w:rFonts w:ascii="Times New Roman" w:hAnsi="Times New Roman" w:cs="Times New Roman"/>
          <w:sz w:val="28"/>
          <w:szCs w:val="28"/>
        </w:rPr>
        <w:lastRenderedPageBreak/>
        <w:t xml:space="preserve">відповідно до вимог Закону України про інтелектуальну власність.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6.4. З бібліотекою: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навчальну літературу, зокрема, електронні підручники;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забезпеченість літературою курсів, груп, спеціальностей;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нові видання літератури;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фахові видання, УДК;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придбання літератури;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звітні фінансові документи про придбання літератури.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6.5. З заступником декана з наукової роботи: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інформаційно-методичні матеріали для участі в конкурсах науково-технічних програм і фондів, участі у міжнародних грантах;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організації вступу до аспірантури й докторантури та керівництво аспірантами;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вимоги до отримання наукових звань та ступенів;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проведення студентських олімпіад за фахом та дисциплінами.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проекти й договори на виконання робіт і послуг;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НДР за рахунок бюджетного фінансування, а також за ініціативою кафедр.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аспірантів та здобувачів з наукової роботи.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6.6. З бухгалтерією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довідки про нарахування заробітної платні;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lastRenderedPageBreak/>
        <w:t xml:space="preserve">– кошторис надрукованих в Університеті методичних матеріалів.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на підтримання, зберігання та придбання устаткування й видаткових матеріалів;</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табель обліку робочого часу.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6.7. З відділом кадрів: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довідки про співробітників кафедри;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 надання відпусток.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оформлення контрактів;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участі в конкурсі на вакантні посади;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робочого графіку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облікових даних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вакансії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графіку відпусток.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6.8. З канцелярією: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Одержує:</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пошту (зовнішню й внутрішню); </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організаційно-розпорядчі документи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Подає:</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листи та телеграми для подальшої обробки й відправлення за призначенням;</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для підтвердження печаткою.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6.9. З відділом міжнародних зв’язків: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листи, документи, що регулюють міжнародну діяльність Університету;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міжнародні науково-практичні конференції, симпозіуми, круглі столи тощо та допомогу в організації участі в них;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можливість організації та проведення практик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оформленні стажування та відрядження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укладанні міжнародних контрактів;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форми звітів про закордонні відрядження.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відрядження;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відрядження співробітників;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 xml:space="preserve">заявки й звіти про прийом іноземних делегацій;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хід виконання міжнародних науково-технічних проектів і контрактів.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6.10. З архівом: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щодо оформлення документації;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перелік документів щодо зберігання відповідних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документи відповідно до переліку (дипломні (магістерські) проекти (роботи), звіти практик тощо).</w:t>
      </w: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i/>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sz w:val="28"/>
          <w:szCs w:val="28"/>
        </w:rPr>
      </w:pPr>
      <w:r w:rsidRPr="00D975B8">
        <w:rPr>
          <w:rFonts w:ascii="Times New Roman" w:hAnsi="Times New Roman" w:cs="Times New Roman"/>
          <w:b/>
          <w:sz w:val="28"/>
          <w:szCs w:val="28"/>
        </w:rPr>
        <w:t>7. Ліквідація та реорганізація кафедри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Fonts w:ascii="Times New Roman" w:hAnsi="Times New Roman" w:cs="Times New Roman"/>
          <w:sz w:val="28"/>
          <w:szCs w:val="28"/>
        </w:rPr>
        <w:t>7.1. Кафедра ліквідується у випадку, якщо до її складу входить менше, ніж п’ять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об’єднання, реструктуризація тощо) кафедри приймає вчена рада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shd w:val="clear" w:color="auto" w:fill="FFFFFF"/>
        </w:rPr>
        <w:t>7.2. </w:t>
      </w:r>
      <w:r w:rsidRPr="00D975B8">
        <w:rPr>
          <w:rFonts w:ascii="Times New Roman" w:hAnsi="Times New Roman" w:cs="Times New Roman"/>
          <w:sz w:val="28"/>
          <w:szCs w:val="28"/>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F55A10" w:rsidRPr="00D975B8" w:rsidRDefault="00F55A10" w:rsidP="00347EEF">
      <w:pPr>
        <w:pStyle w:val="a6"/>
        <w:spacing w:line="276" w:lineRule="auto"/>
        <w:jc w:val="center"/>
        <w:rPr>
          <w:b/>
          <w:i/>
          <w:sz w:val="28"/>
          <w:szCs w:val="28"/>
          <w:lang w:val="uk-UA"/>
        </w:rPr>
      </w:pPr>
    </w:p>
    <w:p w:rsidR="00F55A10" w:rsidRPr="00D975B8" w:rsidRDefault="00F55A10" w:rsidP="00347EEF">
      <w:pPr>
        <w:pStyle w:val="a6"/>
        <w:spacing w:line="276" w:lineRule="auto"/>
        <w:jc w:val="center"/>
        <w:rPr>
          <w:b/>
          <w:sz w:val="28"/>
          <w:szCs w:val="28"/>
          <w:lang w:val="uk-UA"/>
        </w:rPr>
      </w:pPr>
      <w:r w:rsidRPr="00D975B8">
        <w:rPr>
          <w:b/>
          <w:sz w:val="28"/>
          <w:szCs w:val="28"/>
          <w:lang w:val="uk-UA"/>
        </w:rPr>
        <w:t>8. Порядок внесення змін і доповнень</w:t>
      </w:r>
    </w:p>
    <w:p w:rsidR="00F55A10" w:rsidRDefault="00F55A10" w:rsidP="00931674">
      <w:pPr>
        <w:pStyle w:val="a6"/>
        <w:spacing w:line="276" w:lineRule="auto"/>
        <w:ind w:firstLine="709"/>
        <w:jc w:val="both"/>
        <w:rPr>
          <w:sz w:val="28"/>
          <w:szCs w:val="28"/>
          <w:lang w:val="uk-UA"/>
        </w:rPr>
      </w:pPr>
      <w:r w:rsidRPr="00D975B8">
        <w:rPr>
          <w:sz w:val="28"/>
          <w:szCs w:val="28"/>
          <w:lang w:val="uk-UA"/>
        </w:rPr>
        <w:t>9.1. Зміни і доповнення до цього Положення вносяться рішенням Вченої ради університету та затверджуються наказом ректора університету.</w:t>
      </w: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Pr="002D2771" w:rsidRDefault="00F55A10" w:rsidP="00931674">
      <w:pPr>
        <w:pStyle w:val="a6"/>
        <w:spacing w:line="276" w:lineRule="auto"/>
        <w:ind w:firstLine="709"/>
        <w:jc w:val="both"/>
        <w:rPr>
          <w:b/>
          <w:sz w:val="28"/>
          <w:szCs w:val="28"/>
          <w:lang w:val="uk-UA"/>
        </w:rPr>
      </w:pPr>
      <w:r w:rsidRPr="002D2771">
        <w:rPr>
          <w:b/>
          <w:sz w:val="28"/>
          <w:szCs w:val="28"/>
          <w:lang w:val="uk-UA"/>
        </w:rPr>
        <w:t>ПОГОДЖЕНО</w:t>
      </w:r>
    </w:p>
    <w:p w:rsidR="00F55A10" w:rsidRDefault="00F55A10" w:rsidP="00931674">
      <w:pPr>
        <w:pStyle w:val="a6"/>
        <w:spacing w:line="276" w:lineRule="auto"/>
        <w:ind w:firstLine="709"/>
        <w:jc w:val="both"/>
        <w:rPr>
          <w:sz w:val="28"/>
          <w:szCs w:val="28"/>
          <w:lang w:val="uk-UA"/>
        </w:rPr>
      </w:pPr>
      <w:r>
        <w:rPr>
          <w:sz w:val="28"/>
          <w:szCs w:val="28"/>
          <w:lang w:val="uk-UA"/>
        </w:rPr>
        <w:t>Декан інженерно-технічного факультету,</w:t>
      </w:r>
    </w:p>
    <w:p w:rsidR="00F55A10" w:rsidRDefault="00F55A10" w:rsidP="00931674">
      <w:pPr>
        <w:pStyle w:val="a6"/>
        <w:spacing w:line="276" w:lineRule="auto"/>
        <w:ind w:firstLine="709"/>
        <w:jc w:val="both"/>
        <w:rPr>
          <w:sz w:val="28"/>
          <w:szCs w:val="28"/>
          <w:lang w:val="uk-UA"/>
        </w:rPr>
      </w:pPr>
      <w:proofErr w:type="spellStart"/>
      <w:r>
        <w:rPr>
          <w:sz w:val="28"/>
          <w:szCs w:val="28"/>
          <w:lang w:val="uk-UA"/>
        </w:rPr>
        <w:t>доцент___________Панц</w:t>
      </w:r>
      <w:proofErr w:type="spellEnd"/>
      <w:r>
        <w:rPr>
          <w:sz w:val="28"/>
          <w:szCs w:val="28"/>
          <w:lang w:val="uk-UA"/>
        </w:rPr>
        <w:t>ир Ю.І.</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r>
        <w:rPr>
          <w:sz w:val="28"/>
          <w:szCs w:val="28"/>
          <w:lang w:val="uk-UA"/>
        </w:rPr>
        <w:t>Юрисконсульт</w:t>
      </w:r>
    </w:p>
    <w:p w:rsidR="00F55A10" w:rsidRDefault="00F55A10" w:rsidP="002D2771">
      <w:pPr>
        <w:spacing w:after="0"/>
        <w:ind w:left="709"/>
        <w:jc w:val="both"/>
        <w:rPr>
          <w:sz w:val="28"/>
          <w:szCs w:val="28"/>
        </w:rPr>
      </w:pPr>
      <w:r>
        <w:rPr>
          <w:sz w:val="28"/>
          <w:szCs w:val="28"/>
        </w:rPr>
        <w:t>___________________________________</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931674">
      <w:pPr>
        <w:pStyle w:val="a6"/>
        <w:spacing w:line="276" w:lineRule="auto"/>
        <w:ind w:firstLine="709"/>
        <w:jc w:val="both"/>
        <w:rPr>
          <w:sz w:val="28"/>
          <w:szCs w:val="28"/>
          <w:lang w:val="uk-UA"/>
        </w:rPr>
      </w:pPr>
    </w:p>
    <w:sectPr w:rsidR="00F55A10" w:rsidRPr="00D975B8" w:rsidSect="005762B0">
      <w:headerReference w:type="default" r:id="rId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209" w:rsidRDefault="00DD6209" w:rsidP="00694994">
      <w:pPr>
        <w:spacing w:after="0" w:line="240" w:lineRule="auto"/>
      </w:pPr>
      <w:r>
        <w:separator/>
      </w:r>
    </w:p>
  </w:endnote>
  <w:endnote w:type="continuationSeparator" w:id="0">
    <w:p w:rsidR="00DD6209" w:rsidRDefault="00DD6209" w:rsidP="00694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209" w:rsidRDefault="00DD6209" w:rsidP="00694994">
      <w:pPr>
        <w:spacing w:after="0" w:line="240" w:lineRule="auto"/>
      </w:pPr>
      <w:r>
        <w:separator/>
      </w:r>
    </w:p>
  </w:footnote>
  <w:footnote w:type="continuationSeparator" w:id="0">
    <w:p w:rsidR="00DD6209" w:rsidRDefault="00DD6209" w:rsidP="006949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A10" w:rsidRPr="002D2771" w:rsidRDefault="00F55A10">
    <w:pPr>
      <w:pStyle w:val="a8"/>
      <w:jc w:val="center"/>
      <w:rPr>
        <w:rFonts w:ascii="Times New Roman" w:hAnsi="Times New Roman"/>
        <w:sz w:val="24"/>
        <w:szCs w:val="24"/>
      </w:rPr>
    </w:pPr>
    <w:r w:rsidRPr="002D2771">
      <w:rPr>
        <w:rFonts w:ascii="Times New Roman" w:hAnsi="Times New Roman"/>
        <w:sz w:val="24"/>
        <w:szCs w:val="24"/>
      </w:rPr>
      <w:fldChar w:fldCharType="begin"/>
    </w:r>
    <w:r w:rsidRPr="002D2771">
      <w:rPr>
        <w:rFonts w:ascii="Times New Roman" w:hAnsi="Times New Roman"/>
        <w:sz w:val="24"/>
        <w:szCs w:val="24"/>
      </w:rPr>
      <w:instrText xml:space="preserve"> PAGE   \* MERGEFORMAT </w:instrText>
    </w:r>
    <w:r w:rsidRPr="002D2771">
      <w:rPr>
        <w:rFonts w:ascii="Times New Roman" w:hAnsi="Times New Roman"/>
        <w:sz w:val="24"/>
        <w:szCs w:val="24"/>
      </w:rPr>
      <w:fldChar w:fldCharType="separate"/>
    </w:r>
    <w:r w:rsidR="008953CE">
      <w:rPr>
        <w:rFonts w:ascii="Times New Roman" w:hAnsi="Times New Roman"/>
        <w:noProof/>
        <w:sz w:val="24"/>
        <w:szCs w:val="24"/>
      </w:rPr>
      <w:t>14</w:t>
    </w:r>
    <w:r w:rsidRPr="002D2771">
      <w:rPr>
        <w:rFonts w:ascii="Times New Roman" w:hAnsi="Times New Roman"/>
        <w:sz w:val="24"/>
        <w:szCs w:val="24"/>
      </w:rPr>
      <w:fldChar w:fldCharType="end"/>
    </w:r>
  </w:p>
  <w:p w:rsidR="00F55A10" w:rsidRDefault="00F55A1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0AD6"/>
    <w:rsid w:val="00045E12"/>
    <w:rsid w:val="00065CB8"/>
    <w:rsid w:val="000A4CB7"/>
    <w:rsid w:val="000C5F98"/>
    <w:rsid w:val="000E3775"/>
    <w:rsid w:val="000F4197"/>
    <w:rsid w:val="0015198D"/>
    <w:rsid w:val="00160A56"/>
    <w:rsid w:val="00182CBB"/>
    <w:rsid w:val="001B005B"/>
    <w:rsid w:val="001B5C5A"/>
    <w:rsid w:val="00216E84"/>
    <w:rsid w:val="00240789"/>
    <w:rsid w:val="0026455B"/>
    <w:rsid w:val="0027029E"/>
    <w:rsid w:val="002740C5"/>
    <w:rsid w:val="0028166D"/>
    <w:rsid w:val="00284157"/>
    <w:rsid w:val="002D2771"/>
    <w:rsid w:val="002F0522"/>
    <w:rsid w:val="00303712"/>
    <w:rsid w:val="003154D2"/>
    <w:rsid w:val="0033224E"/>
    <w:rsid w:val="003370E3"/>
    <w:rsid w:val="003428C0"/>
    <w:rsid w:val="00347EEF"/>
    <w:rsid w:val="00356D0B"/>
    <w:rsid w:val="00393593"/>
    <w:rsid w:val="003D3D96"/>
    <w:rsid w:val="00426251"/>
    <w:rsid w:val="004274C0"/>
    <w:rsid w:val="00452373"/>
    <w:rsid w:val="004B5299"/>
    <w:rsid w:val="004C6BAC"/>
    <w:rsid w:val="005416F9"/>
    <w:rsid w:val="005538D9"/>
    <w:rsid w:val="00560AFA"/>
    <w:rsid w:val="005649D4"/>
    <w:rsid w:val="005762B0"/>
    <w:rsid w:val="0057717F"/>
    <w:rsid w:val="005856C4"/>
    <w:rsid w:val="005D53D4"/>
    <w:rsid w:val="005E2D3D"/>
    <w:rsid w:val="005F0AD6"/>
    <w:rsid w:val="00607AB5"/>
    <w:rsid w:val="0062127B"/>
    <w:rsid w:val="00651073"/>
    <w:rsid w:val="00661299"/>
    <w:rsid w:val="00694994"/>
    <w:rsid w:val="006B4B5F"/>
    <w:rsid w:val="006C150B"/>
    <w:rsid w:val="006F5C8B"/>
    <w:rsid w:val="007313CA"/>
    <w:rsid w:val="00747720"/>
    <w:rsid w:val="007C0880"/>
    <w:rsid w:val="007D7C16"/>
    <w:rsid w:val="007E6D46"/>
    <w:rsid w:val="008257E4"/>
    <w:rsid w:val="00830B3F"/>
    <w:rsid w:val="00864BDD"/>
    <w:rsid w:val="008738AC"/>
    <w:rsid w:val="008953CE"/>
    <w:rsid w:val="008A2244"/>
    <w:rsid w:val="008A71DE"/>
    <w:rsid w:val="008F3F49"/>
    <w:rsid w:val="008F721E"/>
    <w:rsid w:val="00931674"/>
    <w:rsid w:val="0095781A"/>
    <w:rsid w:val="00963AF3"/>
    <w:rsid w:val="0098174E"/>
    <w:rsid w:val="009959AA"/>
    <w:rsid w:val="009D786E"/>
    <w:rsid w:val="009E2F0E"/>
    <w:rsid w:val="00A15E7B"/>
    <w:rsid w:val="00A4172E"/>
    <w:rsid w:val="00A53F51"/>
    <w:rsid w:val="00AF42F4"/>
    <w:rsid w:val="00AF52B9"/>
    <w:rsid w:val="00B0161D"/>
    <w:rsid w:val="00B04035"/>
    <w:rsid w:val="00B51D0A"/>
    <w:rsid w:val="00B854EC"/>
    <w:rsid w:val="00BB76B3"/>
    <w:rsid w:val="00BC5804"/>
    <w:rsid w:val="00C07C00"/>
    <w:rsid w:val="00C11E4E"/>
    <w:rsid w:val="00C86354"/>
    <w:rsid w:val="00C87D54"/>
    <w:rsid w:val="00D044AF"/>
    <w:rsid w:val="00D36A9E"/>
    <w:rsid w:val="00D7032E"/>
    <w:rsid w:val="00D975B8"/>
    <w:rsid w:val="00DD6209"/>
    <w:rsid w:val="00E60564"/>
    <w:rsid w:val="00E82CAA"/>
    <w:rsid w:val="00ED644B"/>
    <w:rsid w:val="00F474B2"/>
    <w:rsid w:val="00F55A10"/>
    <w:rsid w:val="00F90CC8"/>
    <w:rsid w:val="00FA3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4C0"/>
    <w:pPr>
      <w:spacing w:after="200" w:line="276" w:lineRule="auto"/>
    </w:pPr>
    <w:rPr>
      <w:sz w:val="22"/>
      <w:szCs w:val="22"/>
      <w:lang w:eastAsia="en-US"/>
    </w:rPr>
  </w:style>
  <w:style w:type="paragraph" w:styleId="2">
    <w:name w:val="heading 2"/>
    <w:basedOn w:val="a"/>
    <w:next w:val="a"/>
    <w:link w:val="20"/>
    <w:uiPriority w:val="99"/>
    <w:qFormat/>
    <w:rsid w:val="001B5C5A"/>
    <w:pPr>
      <w:keepNext/>
      <w:spacing w:before="120" w:after="120" w:line="240" w:lineRule="auto"/>
      <w:jc w:val="center"/>
      <w:outlineLvl w:val="1"/>
    </w:pPr>
    <w:rPr>
      <w:rFonts w:ascii="Times New Roman" w:hAnsi="Times New Roman"/>
      <w:b/>
      <w:bCs/>
      <w:i/>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B5C5A"/>
    <w:rPr>
      <w:rFonts w:ascii="Times New Roman" w:eastAsia="Times New Roman" w:hAnsi="Times New Roman" w:cs="Times New Roman"/>
      <w:b/>
      <w:bCs/>
      <w:i/>
      <w:sz w:val="24"/>
      <w:szCs w:val="24"/>
      <w:lang w:eastAsia="ru-RU"/>
    </w:rPr>
  </w:style>
  <w:style w:type="character" w:customStyle="1" w:styleId="4">
    <w:name w:val="Основной текст (4)_"/>
    <w:link w:val="40"/>
    <w:uiPriority w:val="99"/>
    <w:locked/>
    <w:rsid w:val="005D53D4"/>
    <w:rPr>
      <w:rFonts w:cs="Times New Roman"/>
      <w:b/>
      <w:bCs/>
      <w:sz w:val="18"/>
      <w:szCs w:val="18"/>
      <w:shd w:val="clear" w:color="auto" w:fill="FFFFFF"/>
    </w:rPr>
  </w:style>
  <w:style w:type="character" w:customStyle="1" w:styleId="5">
    <w:name w:val="Основной текст (5)_"/>
    <w:link w:val="50"/>
    <w:uiPriority w:val="99"/>
    <w:locked/>
    <w:rsid w:val="005D53D4"/>
    <w:rPr>
      <w:rFonts w:ascii="Calibri" w:hAnsi="Calibri" w:cs="Calibri"/>
      <w:sz w:val="19"/>
      <w:szCs w:val="19"/>
      <w:shd w:val="clear" w:color="auto" w:fill="FFFFFF"/>
    </w:rPr>
  </w:style>
  <w:style w:type="character" w:customStyle="1" w:styleId="51">
    <w:name w:val="Основной текст (5) + Полужирный"/>
    <w:aliases w:val="Курсив"/>
    <w:uiPriority w:val="99"/>
    <w:rsid w:val="005D53D4"/>
    <w:rPr>
      <w:rFonts w:ascii="Calibri" w:hAnsi="Calibri" w:cs="Calibri"/>
      <w:b/>
      <w:bCs/>
      <w:i/>
      <w:iCs/>
      <w:sz w:val="19"/>
      <w:szCs w:val="19"/>
      <w:shd w:val="clear" w:color="auto" w:fill="FFFFFF"/>
    </w:rPr>
  </w:style>
  <w:style w:type="character" w:customStyle="1" w:styleId="1">
    <w:name w:val="Основной текст Знак1"/>
    <w:link w:val="a3"/>
    <w:uiPriority w:val="99"/>
    <w:locked/>
    <w:rsid w:val="005D53D4"/>
    <w:rPr>
      <w:rFonts w:ascii="Times New Roman" w:hAnsi="Times New Roman" w:cs="Times New Roman"/>
      <w:sz w:val="19"/>
      <w:szCs w:val="19"/>
      <w:shd w:val="clear" w:color="auto" w:fill="FFFFFF"/>
    </w:rPr>
  </w:style>
  <w:style w:type="character" w:customStyle="1" w:styleId="a4">
    <w:name w:val="Основной текст + Полужирный"/>
    <w:aliases w:val="Курсив1"/>
    <w:uiPriority w:val="99"/>
    <w:rsid w:val="005D53D4"/>
    <w:rPr>
      <w:rFonts w:ascii="Times New Roman" w:hAnsi="Times New Roman" w:cs="Times New Roman"/>
      <w:b/>
      <w:bCs/>
      <w:i/>
      <w:iCs/>
      <w:sz w:val="19"/>
      <w:szCs w:val="19"/>
      <w:shd w:val="clear" w:color="auto" w:fill="FFFFFF"/>
    </w:rPr>
  </w:style>
  <w:style w:type="paragraph" w:customStyle="1" w:styleId="40">
    <w:name w:val="Основной текст (4)"/>
    <w:basedOn w:val="a"/>
    <w:link w:val="4"/>
    <w:uiPriority w:val="99"/>
    <w:rsid w:val="005D53D4"/>
    <w:pPr>
      <w:widowControl w:val="0"/>
      <w:shd w:val="clear" w:color="auto" w:fill="FFFFFF"/>
      <w:spacing w:before="780" w:after="780" w:line="240" w:lineRule="atLeast"/>
      <w:jc w:val="center"/>
    </w:pPr>
    <w:rPr>
      <w:b/>
      <w:bCs/>
      <w:sz w:val="18"/>
      <w:szCs w:val="18"/>
    </w:rPr>
  </w:style>
  <w:style w:type="paragraph" w:customStyle="1" w:styleId="50">
    <w:name w:val="Основной текст (5)"/>
    <w:basedOn w:val="a"/>
    <w:link w:val="5"/>
    <w:uiPriority w:val="99"/>
    <w:rsid w:val="005D53D4"/>
    <w:pPr>
      <w:widowControl w:val="0"/>
      <w:shd w:val="clear" w:color="auto" w:fill="FFFFFF"/>
      <w:spacing w:before="780" w:after="120" w:line="283" w:lineRule="exact"/>
      <w:jc w:val="both"/>
    </w:pPr>
    <w:rPr>
      <w:rFonts w:cs="Calibri"/>
      <w:sz w:val="19"/>
      <w:szCs w:val="19"/>
    </w:rPr>
  </w:style>
  <w:style w:type="paragraph" w:styleId="a3">
    <w:name w:val="Body Text"/>
    <w:basedOn w:val="a"/>
    <w:link w:val="1"/>
    <w:uiPriority w:val="99"/>
    <w:rsid w:val="005D53D4"/>
    <w:pPr>
      <w:widowControl w:val="0"/>
      <w:shd w:val="clear" w:color="auto" w:fill="FFFFFF"/>
      <w:spacing w:before="120" w:after="0" w:line="226" w:lineRule="exact"/>
      <w:jc w:val="both"/>
    </w:pPr>
    <w:rPr>
      <w:rFonts w:ascii="Times New Roman" w:hAnsi="Times New Roman"/>
      <w:sz w:val="19"/>
      <w:szCs w:val="19"/>
    </w:rPr>
  </w:style>
  <w:style w:type="character" w:customStyle="1" w:styleId="BodyTextChar1">
    <w:name w:val="Body Text Char1"/>
    <w:uiPriority w:val="99"/>
    <w:semiHidden/>
    <w:rsid w:val="00ED164F"/>
    <w:rPr>
      <w:lang w:val="uk-UA" w:eastAsia="en-US"/>
    </w:rPr>
  </w:style>
  <w:style w:type="character" w:customStyle="1" w:styleId="a5">
    <w:name w:val="Основной текст Знак"/>
    <w:uiPriority w:val="99"/>
    <w:semiHidden/>
    <w:rsid w:val="005D53D4"/>
    <w:rPr>
      <w:rFonts w:cs="Times New Roman"/>
    </w:rPr>
  </w:style>
  <w:style w:type="paragraph" w:styleId="a6">
    <w:name w:val="Normal (Web)"/>
    <w:basedOn w:val="a"/>
    <w:uiPriority w:val="99"/>
    <w:rsid w:val="001B5C5A"/>
    <w:pPr>
      <w:suppressAutoHyphens/>
      <w:spacing w:after="0" w:line="240" w:lineRule="auto"/>
    </w:pPr>
    <w:rPr>
      <w:rFonts w:ascii="Times New Roman" w:hAnsi="Times New Roman"/>
      <w:sz w:val="24"/>
      <w:szCs w:val="24"/>
      <w:lang w:val="ru-RU" w:eastAsia="ar-SA"/>
    </w:rPr>
  </w:style>
  <w:style w:type="paragraph" w:customStyle="1" w:styleId="rvps2">
    <w:name w:val="rvps2"/>
    <w:basedOn w:val="a"/>
    <w:uiPriority w:val="99"/>
    <w:rsid w:val="0057717F"/>
    <w:pPr>
      <w:spacing w:before="100" w:beforeAutospacing="1" w:after="100" w:afterAutospacing="1" w:line="240" w:lineRule="auto"/>
    </w:pPr>
    <w:rPr>
      <w:rFonts w:ascii="Times New Roman" w:eastAsia="Times New Roman" w:hAnsi="Times New Roman"/>
      <w:sz w:val="24"/>
      <w:szCs w:val="24"/>
      <w:lang w:eastAsia="uk-UA"/>
    </w:rPr>
  </w:style>
  <w:style w:type="paragraph" w:styleId="a7">
    <w:name w:val="List Paragraph"/>
    <w:basedOn w:val="a"/>
    <w:uiPriority w:val="99"/>
    <w:qFormat/>
    <w:rsid w:val="00BC5804"/>
    <w:pPr>
      <w:ind w:left="720"/>
      <w:contextualSpacing/>
    </w:pPr>
  </w:style>
  <w:style w:type="paragraph" w:styleId="a8">
    <w:name w:val="header"/>
    <w:basedOn w:val="a"/>
    <w:link w:val="a9"/>
    <w:uiPriority w:val="99"/>
    <w:rsid w:val="00694994"/>
    <w:pPr>
      <w:tabs>
        <w:tab w:val="center" w:pos="4819"/>
        <w:tab w:val="right" w:pos="9639"/>
      </w:tabs>
      <w:spacing w:after="0" w:line="240" w:lineRule="auto"/>
    </w:pPr>
  </w:style>
  <w:style w:type="character" w:customStyle="1" w:styleId="a9">
    <w:name w:val="Верхний колонтитул Знак"/>
    <w:link w:val="a8"/>
    <w:uiPriority w:val="99"/>
    <w:locked/>
    <w:rsid w:val="00694994"/>
    <w:rPr>
      <w:rFonts w:cs="Times New Roman"/>
    </w:rPr>
  </w:style>
  <w:style w:type="paragraph" w:styleId="aa">
    <w:name w:val="footer"/>
    <w:basedOn w:val="a"/>
    <w:link w:val="ab"/>
    <w:uiPriority w:val="99"/>
    <w:rsid w:val="00694994"/>
    <w:pPr>
      <w:tabs>
        <w:tab w:val="center" w:pos="4819"/>
        <w:tab w:val="right" w:pos="9639"/>
      </w:tabs>
      <w:spacing w:after="0" w:line="240" w:lineRule="auto"/>
    </w:pPr>
  </w:style>
  <w:style w:type="character" w:customStyle="1" w:styleId="ab">
    <w:name w:val="Нижний колонтитул Знак"/>
    <w:link w:val="aa"/>
    <w:uiPriority w:val="99"/>
    <w:locked/>
    <w:rsid w:val="00694994"/>
    <w:rPr>
      <w:rFonts w:cs="Times New Roman"/>
    </w:rPr>
  </w:style>
  <w:style w:type="paragraph" w:styleId="ac">
    <w:name w:val="Balloon Text"/>
    <w:basedOn w:val="a"/>
    <w:link w:val="ad"/>
    <w:uiPriority w:val="99"/>
    <w:semiHidden/>
    <w:rsid w:val="00864BDD"/>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864B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FF5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3814</Words>
  <Characters>25557</Characters>
  <Application>Microsoft Office Word</Application>
  <DocSecurity>0</DocSecurity>
  <Lines>473</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Оленка</dc:creator>
  <cp:keywords/>
  <dc:description/>
  <cp:lastModifiedBy>TM</cp:lastModifiedBy>
  <cp:revision>3</cp:revision>
  <cp:lastPrinted>2016-05-14T08:59:00Z</cp:lastPrinted>
  <dcterms:created xsi:type="dcterms:W3CDTF">2016-06-15T07:43:00Z</dcterms:created>
  <dcterms:modified xsi:type="dcterms:W3CDTF">2016-06-15T07:50:00Z</dcterms:modified>
</cp:coreProperties>
</file>